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15"/>
        <w:tblW w:w="10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0"/>
      </w:tblGrid>
      <w:tr w:rsidR="00986C1F" w:rsidRPr="00971113" w:rsidTr="00E2711F">
        <w:trPr>
          <w:trHeight w:val="1824"/>
        </w:trPr>
        <w:tc>
          <w:tcPr>
            <w:tcW w:w="10570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86C1F" w:rsidRPr="00971113" w:rsidRDefault="007214F8" w:rsidP="00E271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113"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000000"/>
                <w:lang w:eastAsia="ru-RU"/>
              </w:rPr>
              <w:drawing>
                <wp:anchor distT="0" distB="0" distL="114935" distR="114935" simplePos="0" relativeHeight="251661312" behindDoc="0" locked="0" layoutInCell="1" allowOverlap="1" wp14:anchorId="26795865" wp14:editId="1840E64C">
                  <wp:simplePos x="0" y="0"/>
                  <wp:positionH relativeFrom="column">
                    <wp:posOffset>2985770</wp:posOffset>
                  </wp:positionH>
                  <wp:positionV relativeFrom="paragraph">
                    <wp:posOffset>21590</wp:posOffset>
                  </wp:positionV>
                  <wp:extent cx="744220" cy="722630"/>
                  <wp:effectExtent l="1905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22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86C1F" w:rsidRPr="00971113" w:rsidRDefault="003531C2" w:rsidP="00E271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pict>
                <v:rect id="Прямоугольник 3" o:spid="_x0000_s1026" alt="Описание: https://docviewer.yandex.ru/htmlimage?id=2eio-ikkoqfr6r2meyidbij00721ncd2stud9gn90vkg7r210h3elh9ygtb4l7ttmcp2m473wahgehcsoiv6fz75dd2jhya5m4hep2l8&amp;name=s757.PNG&amp;uid=175999528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  <w:p w:rsidR="00986C1F" w:rsidRPr="00971113" w:rsidRDefault="00986C1F" w:rsidP="00E271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  <w:p w:rsidR="00986C1F" w:rsidRPr="00971113" w:rsidRDefault="00986C1F" w:rsidP="00E271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113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eastAsia="ru-RU"/>
              </w:rPr>
              <w:t>ДОНЕЦКАЯ НАРОДНАЯ РЕСПУБЛИКА</w:t>
            </w:r>
          </w:p>
          <w:p w:rsidR="00986C1F" w:rsidRPr="00971113" w:rsidRDefault="00986C1F" w:rsidP="00E2711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971113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eastAsia="ru-RU"/>
              </w:rPr>
              <w:t>УПРАВЛЕНИЕ ОБРАЗОВАНИЯ АДМИНИСТРАЦИИ ГОРОДА ДОНЕЦКА</w:t>
            </w:r>
          </w:p>
          <w:p w:rsidR="00986C1F" w:rsidRPr="00971113" w:rsidRDefault="00986C1F" w:rsidP="00E2711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DFDFD"/>
                <w:lang w:eastAsia="ru-RU"/>
              </w:rPr>
            </w:pPr>
            <w:r w:rsidRPr="00971113">
              <w:rPr>
                <w:rFonts w:ascii="Times New Roman" w:eastAsia="Times New Roman" w:hAnsi="Times New Roman" w:cs="Times New Roman"/>
                <w:b/>
                <w:shd w:val="clear" w:color="auto" w:fill="FDFDFD"/>
                <w:lang w:val="uk-UA" w:eastAsia="ru-RU"/>
              </w:rPr>
              <w:t>МУНИ</w:t>
            </w:r>
            <w:r w:rsidRPr="00971113">
              <w:rPr>
                <w:rFonts w:ascii="Times New Roman" w:eastAsia="Times New Roman" w:hAnsi="Times New Roman" w:cs="Times New Roman"/>
                <w:b/>
                <w:shd w:val="clear" w:color="auto" w:fill="FDFDFD"/>
                <w:lang w:eastAsia="ru-RU"/>
              </w:rPr>
              <w:t xml:space="preserve">ЦИПАЛЬНОЕ 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FDFDFD"/>
                <w:lang w:eastAsia="ru-RU"/>
              </w:rPr>
              <w:t xml:space="preserve">БЮДЖЕТНОЕ </w:t>
            </w:r>
            <w:r w:rsidRPr="00971113">
              <w:rPr>
                <w:rFonts w:ascii="Times New Roman" w:eastAsia="Times New Roman" w:hAnsi="Times New Roman" w:cs="Times New Roman"/>
                <w:b/>
                <w:shd w:val="clear" w:color="auto" w:fill="FDFDFD"/>
                <w:lang w:eastAsia="ru-RU"/>
              </w:rPr>
              <w:t xml:space="preserve">ДОШКОЛЬНОЕ ОБРАЗОВАТЕЛЬНОЕ УЧРЕЖДЕНИЕ </w:t>
            </w:r>
          </w:p>
          <w:p w:rsidR="00986C1F" w:rsidRPr="00971113" w:rsidRDefault="00300565" w:rsidP="0030056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DFDFD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DFDFD"/>
                <w:lang w:eastAsia="ru-RU"/>
              </w:rPr>
              <w:t>«</w:t>
            </w:r>
            <w:r w:rsidRPr="000F6250">
              <w:rPr>
                <w:rFonts w:ascii="Times New Roman" w:eastAsia="Times New Roman" w:hAnsi="Times New Roman" w:cs="Times New Roman"/>
                <w:b/>
                <w:shd w:val="clear" w:color="auto" w:fill="FDFDFD"/>
                <w:lang w:eastAsia="ru-RU"/>
              </w:rPr>
              <w:t>ДЕТСКИЙ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FDFDFD"/>
                <w:lang w:eastAsia="ru-RU"/>
              </w:rPr>
              <w:t xml:space="preserve"> САД</w:t>
            </w:r>
            <w:r w:rsidR="00986C1F">
              <w:rPr>
                <w:rFonts w:ascii="Times New Roman" w:eastAsia="Times New Roman" w:hAnsi="Times New Roman" w:cs="Times New Roman"/>
                <w:b/>
                <w:shd w:val="clear" w:color="auto" w:fill="FDFDFD"/>
                <w:lang w:eastAsia="ru-RU"/>
              </w:rPr>
              <w:t xml:space="preserve"> №13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FDFDFD"/>
                <w:lang w:eastAsia="ru-RU"/>
              </w:rPr>
              <w:t>6</w:t>
            </w:r>
            <w:r w:rsidR="00986C1F">
              <w:rPr>
                <w:rFonts w:ascii="Times New Roman" w:eastAsia="Times New Roman" w:hAnsi="Times New Roman" w:cs="Times New Roman"/>
                <w:b/>
                <w:shd w:val="clear" w:color="auto" w:fill="FDFDFD"/>
                <w:lang w:eastAsia="ru-RU"/>
              </w:rPr>
              <w:t xml:space="preserve"> ГОРОДА</w:t>
            </w:r>
            <w:r w:rsidR="00986C1F" w:rsidRPr="00971113">
              <w:rPr>
                <w:rFonts w:ascii="Times New Roman" w:eastAsia="Times New Roman" w:hAnsi="Times New Roman" w:cs="Times New Roman"/>
                <w:b/>
                <w:shd w:val="clear" w:color="auto" w:fill="FDFDFD"/>
                <w:lang w:eastAsia="ru-RU"/>
              </w:rPr>
              <w:t xml:space="preserve"> ДОНЕЦКА»</w:t>
            </w:r>
          </w:p>
        </w:tc>
      </w:tr>
      <w:tr w:rsidR="00986C1F" w:rsidRPr="00DE6194" w:rsidTr="00E2711F">
        <w:trPr>
          <w:trHeight w:val="273"/>
        </w:trPr>
        <w:tc>
          <w:tcPr>
            <w:tcW w:w="10570" w:type="dxa"/>
            <w:tcBorders>
              <w:top w:val="single" w:sz="6" w:space="0" w:color="000000"/>
            </w:tcBorders>
            <w:shd w:val="clear" w:color="auto" w:fill="FFFFFF"/>
            <w:vAlign w:val="center"/>
          </w:tcPr>
          <w:p w:rsidR="00986C1F" w:rsidRPr="00DE6194" w:rsidRDefault="00986C1F" w:rsidP="00E271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6194">
              <w:rPr>
                <w:rFonts w:ascii="Times New Roman" w:eastAsia="Times New Roman" w:hAnsi="Times New Roman" w:cs="Times New Roman"/>
                <w:color w:val="222222"/>
                <w:shd w:val="clear" w:color="auto" w:fill="FDFDFD"/>
                <w:lang w:eastAsia="ru-RU"/>
              </w:rPr>
              <w:t xml:space="preserve">283001, </w:t>
            </w:r>
            <w:r w:rsidR="00DE6194">
              <w:rPr>
                <w:rFonts w:ascii="Times New Roman" w:eastAsia="Times New Roman" w:hAnsi="Times New Roman" w:cs="Times New Roman"/>
                <w:color w:val="222222"/>
                <w:shd w:val="clear" w:color="auto" w:fill="FDFDFD"/>
                <w:lang w:eastAsia="ru-RU"/>
              </w:rPr>
              <w:t>ДНР</w:t>
            </w:r>
            <w:r w:rsidR="00DE6194" w:rsidRPr="00DE6194">
              <w:rPr>
                <w:rFonts w:ascii="Times New Roman" w:eastAsia="Times New Roman" w:hAnsi="Times New Roman" w:cs="Times New Roman"/>
                <w:color w:val="222222"/>
                <w:shd w:val="clear" w:color="auto" w:fill="FDFDFD"/>
                <w:lang w:eastAsia="ru-RU"/>
              </w:rPr>
              <w:t xml:space="preserve">, </w:t>
            </w:r>
            <w:r w:rsidR="00DE6194">
              <w:rPr>
                <w:rFonts w:ascii="Times New Roman" w:eastAsia="Times New Roman" w:hAnsi="Times New Roman" w:cs="Times New Roman"/>
                <w:color w:val="222222"/>
                <w:shd w:val="clear" w:color="auto" w:fill="FDFDFD"/>
                <w:lang w:eastAsia="ru-RU"/>
              </w:rPr>
              <w:t>Г</w:t>
            </w:r>
            <w:r w:rsidR="00DE6194" w:rsidRPr="00DE6194">
              <w:rPr>
                <w:rFonts w:ascii="Times New Roman" w:eastAsia="Times New Roman" w:hAnsi="Times New Roman" w:cs="Times New Roman"/>
                <w:color w:val="222222"/>
                <w:shd w:val="clear" w:color="auto" w:fill="FDFDFD"/>
                <w:lang w:eastAsia="ru-RU"/>
              </w:rPr>
              <w:t xml:space="preserve">. </w:t>
            </w:r>
            <w:r w:rsidR="00DE6194">
              <w:rPr>
                <w:rFonts w:ascii="Times New Roman" w:eastAsia="Times New Roman" w:hAnsi="Times New Roman" w:cs="Times New Roman"/>
                <w:color w:val="222222"/>
                <w:shd w:val="clear" w:color="auto" w:fill="FDFDFD"/>
                <w:lang w:eastAsia="ru-RU"/>
              </w:rPr>
              <w:t xml:space="preserve">ДОНЕЦК, ПР-КТ. КОМСОМОЛЬСКИЙ, Д. 6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DFDFD"/>
                <w:lang w:eastAsia="ru-RU"/>
              </w:rPr>
              <w:t>тел</w:t>
            </w:r>
            <w:r w:rsidR="0009539C">
              <w:rPr>
                <w:rFonts w:ascii="Times New Roman" w:eastAsia="Times New Roman" w:hAnsi="Times New Roman" w:cs="Times New Roman"/>
                <w:color w:val="222222"/>
                <w:shd w:val="clear" w:color="auto" w:fill="FDFDFD"/>
                <w:lang w:eastAsia="ru-RU"/>
              </w:rPr>
              <w:t>.</w:t>
            </w:r>
            <w:r w:rsidR="00DE6194">
              <w:rPr>
                <w:rFonts w:ascii="Times New Roman" w:eastAsia="Times New Roman" w:hAnsi="Times New Roman" w:cs="Times New Roman"/>
                <w:color w:val="222222"/>
                <w:shd w:val="clear" w:color="auto" w:fill="FDFDFD"/>
                <w:lang w:eastAsia="ru-RU"/>
              </w:rPr>
              <w:t xml:space="preserve"> 337-20-35</w:t>
            </w:r>
            <w:r w:rsidRPr="00DE6194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r w:rsidRPr="00DE6194">
              <w:rPr>
                <w:rFonts w:ascii="Times New Roman" w:eastAsia="Times New Roman" w:hAnsi="Times New Roman" w:cs="Times New Roman"/>
                <w:color w:val="222222"/>
                <w:shd w:val="clear" w:color="auto" w:fill="FDFDFD"/>
                <w:lang w:val="de-DE" w:eastAsia="ru-RU"/>
              </w:rPr>
              <w:t>e</w:t>
            </w:r>
            <w:r w:rsidRPr="00DE6194">
              <w:rPr>
                <w:rFonts w:ascii="Times New Roman" w:eastAsia="Times New Roman" w:hAnsi="Times New Roman" w:cs="Times New Roman"/>
                <w:color w:val="222222"/>
                <w:shd w:val="clear" w:color="auto" w:fill="FDFDFD"/>
                <w:lang w:eastAsia="ru-RU"/>
              </w:rPr>
              <w:t>-</w:t>
            </w:r>
            <w:r w:rsidRPr="00DE6194">
              <w:rPr>
                <w:rFonts w:ascii="Times New Roman" w:eastAsia="Times New Roman" w:hAnsi="Times New Roman" w:cs="Times New Roman"/>
                <w:color w:val="222222"/>
                <w:shd w:val="clear" w:color="auto" w:fill="FDFDFD"/>
                <w:lang w:val="de-DE" w:eastAsia="ru-RU"/>
              </w:rPr>
              <w:t>mail</w:t>
            </w:r>
            <w:r w:rsidRPr="00DE6194">
              <w:rPr>
                <w:rFonts w:ascii="Times New Roman" w:eastAsia="Times New Roman" w:hAnsi="Times New Roman" w:cs="Times New Roman"/>
                <w:color w:val="222222"/>
                <w:shd w:val="clear" w:color="auto" w:fill="FDFDFD"/>
                <w:lang w:eastAsia="ru-RU"/>
              </w:rPr>
              <w:t xml:space="preserve">: </w:t>
            </w:r>
            <w:r w:rsidR="00DE6194">
              <w:rPr>
                <w:rFonts w:ascii="Times New Roman" w:eastAsia="Times New Roman" w:hAnsi="Times New Roman" w:cs="Times New Roman"/>
                <w:color w:val="222222"/>
                <w:shd w:val="clear" w:color="auto" w:fill="FDFDFD"/>
                <w:lang w:val="en-US" w:eastAsia="ru-RU"/>
              </w:rPr>
              <w:t>ann</w:t>
            </w:r>
            <w:r w:rsidR="00DE6194" w:rsidRPr="00300565">
              <w:rPr>
                <w:rFonts w:ascii="Times New Roman" w:eastAsia="Times New Roman" w:hAnsi="Times New Roman" w:cs="Times New Roman"/>
                <w:color w:val="222222"/>
                <w:shd w:val="clear" w:color="auto" w:fill="FDFDFD"/>
                <w:lang w:eastAsia="ru-RU"/>
              </w:rPr>
              <w:t>_19_19</w:t>
            </w:r>
            <w:r w:rsidRPr="00DE6194">
              <w:rPr>
                <w:rFonts w:ascii="Times New Roman" w:eastAsia="Times New Roman" w:hAnsi="Times New Roman" w:cs="Times New Roman"/>
                <w:color w:val="222222"/>
                <w:shd w:val="clear" w:color="auto" w:fill="FDFDFD"/>
                <w:lang w:eastAsia="ru-RU"/>
              </w:rPr>
              <w:t>@</w:t>
            </w:r>
            <w:r w:rsidR="00DE6194">
              <w:rPr>
                <w:rFonts w:ascii="Times New Roman" w:eastAsia="Times New Roman" w:hAnsi="Times New Roman" w:cs="Times New Roman"/>
                <w:color w:val="222222"/>
                <w:shd w:val="clear" w:color="auto" w:fill="FDFDFD"/>
                <w:lang w:val="de-DE" w:eastAsia="ru-RU"/>
              </w:rPr>
              <w:t>mail</w:t>
            </w:r>
            <w:r w:rsidRPr="00DE6194">
              <w:rPr>
                <w:rFonts w:ascii="Times New Roman" w:eastAsia="Times New Roman" w:hAnsi="Times New Roman" w:cs="Times New Roman"/>
                <w:color w:val="222222"/>
                <w:shd w:val="clear" w:color="auto" w:fill="FDFDFD"/>
                <w:lang w:eastAsia="ru-RU"/>
              </w:rPr>
              <w:t>.</w:t>
            </w:r>
            <w:r w:rsidRPr="00DE6194">
              <w:rPr>
                <w:rFonts w:ascii="Times New Roman" w:eastAsia="Times New Roman" w:hAnsi="Times New Roman" w:cs="Times New Roman"/>
                <w:color w:val="222222"/>
                <w:shd w:val="clear" w:color="auto" w:fill="FDFDFD"/>
                <w:lang w:val="de-DE" w:eastAsia="ru-RU"/>
              </w:rPr>
              <w:t>ru</w:t>
            </w:r>
          </w:p>
          <w:p w:rsidR="00986C1F" w:rsidRPr="00DE6194" w:rsidRDefault="00986C1F" w:rsidP="00E2711F">
            <w:pPr>
              <w:spacing w:after="0" w:line="36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26694" w:rsidRPr="005B1A60" w:rsidRDefault="00E26694" w:rsidP="00E26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1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Аналитическая справка </w:t>
      </w:r>
    </w:p>
    <w:p w:rsidR="00E26694" w:rsidRDefault="0019484D" w:rsidP="00E26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качества психолого-педагогических условий в </w:t>
      </w:r>
      <w:r w:rsidR="000E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2021</w:t>
      </w:r>
      <w:r w:rsidR="00E26694" w:rsidRPr="005B1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0E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300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26694" w:rsidRPr="005B1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p w:rsidR="001A51E2" w:rsidRDefault="0019484D" w:rsidP="001A51E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35FDB" w:rsidRDefault="0019484D" w:rsidP="001C636F">
      <w:pPr>
        <w:pStyle w:val="c4"/>
        <w:spacing w:before="0" w:beforeAutospacing="0" w:after="0" w:afterAutospacing="0"/>
        <w:ind w:firstLine="740"/>
        <w:jc w:val="both"/>
        <w:rPr>
          <w:color w:val="000000"/>
          <w:sz w:val="28"/>
          <w:szCs w:val="28"/>
        </w:rPr>
      </w:pPr>
      <w:r w:rsidRPr="0019484D">
        <w:rPr>
          <w:color w:val="000000"/>
          <w:sz w:val="28"/>
          <w:szCs w:val="28"/>
        </w:rPr>
        <w:t>Создание психолого-педагогических условий – это одно из основных условий реализации ФОП ДО и ФГОС ДО. Задачи психолого-педагогической работы по формированию физических, интеллектуальных и личностных качеств детей в ДОУ решаются интегрировано в ходе освоения всех образовательных областей наряду с задачами, отражающими специфику каждой образовательной области. Требования к психолого</w:t>
      </w:r>
      <w:r w:rsidR="00135FDB">
        <w:rPr>
          <w:color w:val="000000"/>
          <w:sz w:val="28"/>
          <w:szCs w:val="28"/>
        </w:rPr>
        <w:t>-</w:t>
      </w:r>
      <w:r w:rsidRPr="0019484D">
        <w:rPr>
          <w:color w:val="000000"/>
          <w:sz w:val="28"/>
          <w:szCs w:val="28"/>
        </w:rPr>
        <w:t>педагогическим условиям в ДОУ системны и планомерны. В основу показателей, характеризующих психолого-педагогические условия в ДОУ, положены требования ФОП ДО и ФГОС ДО (п.3.2.) к психолого</w:t>
      </w:r>
      <w:r w:rsidR="00135FDB">
        <w:rPr>
          <w:color w:val="000000"/>
          <w:sz w:val="28"/>
          <w:szCs w:val="28"/>
        </w:rPr>
        <w:t>-</w:t>
      </w:r>
      <w:r w:rsidRPr="0019484D">
        <w:rPr>
          <w:color w:val="000000"/>
          <w:sz w:val="28"/>
          <w:szCs w:val="28"/>
        </w:rPr>
        <w:t xml:space="preserve">педагогическим условиям: </w:t>
      </w:r>
    </w:p>
    <w:p w:rsidR="00135FDB" w:rsidRDefault="0019484D" w:rsidP="001C636F">
      <w:pPr>
        <w:pStyle w:val="c4"/>
        <w:spacing w:before="0" w:beforeAutospacing="0" w:after="0" w:afterAutospacing="0"/>
        <w:ind w:firstLine="740"/>
        <w:jc w:val="both"/>
        <w:rPr>
          <w:color w:val="000000"/>
          <w:sz w:val="28"/>
          <w:szCs w:val="28"/>
        </w:rPr>
      </w:pPr>
      <w:r w:rsidRPr="0019484D">
        <w:rPr>
          <w:color w:val="000000"/>
          <w:sz w:val="28"/>
          <w:szCs w:val="28"/>
        </w:rPr>
        <w:t xml:space="preserve">- создание условий для позитивного взаимодействия детей друг с другом; </w:t>
      </w:r>
    </w:p>
    <w:p w:rsidR="00135FDB" w:rsidRDefault="0019484D" w:rsidP="001C636F">
      <w:pPr>
        <w:pStyle w:val="c4"/>
        <w:spacing w:before="0" w:beforeAutospacing="0" w:after="0" w:afterAutospacing="0"/>
        <w:ind w:firstLine="740"/>
        <w:jc w:val="both"/>
        <w:rPr>
          <w:color w:val="000000"/>
          <w:sz w:val="28"/>
          <w:szCs w:val="28"/>
        </w:rPr>
      </w:pPr>
      <w:r w:rsidRPr="0019484D">
        <w:rPr>
          <w:color w:val="000000"/>
          <w:sz w:val="28"/>
          <w:szCs w:val="28"/>
        </w:rPr>
        <w:t xml:space="preserve">- организация взаимодействия педагогов с детьми; </w:t>
      </w:r>
    </w:p>
    <w:p w:rsidR="00135FDB" w:rsidRDefault="0019484D" w:rsidP="001C636F">
      <w:pPr>
        <w:pStyle w:val="c4"/>
        <w:spacing w:before="0" w:beforeAutospacing="0" w:after="0" w:afterAutospacing="0"/>
        <w:ind w:firstLine="740"/>
        <w:jc w:val="both"/>
        <w:rPr>
          <w:color w:val="000000"/>
          <w:sz w:val="28"/>
          <w:szCs w:val="28"/>
        </w:rPr>
      </w:pPr>
      <w:r w:rsidRPr="0019484D">
        <w:rPr>
          <w:color w:val="000000"/>
          <w:sz w:val="28"/>
          <w:szCs w:val="28"/>
        </w:rPr>
        <w:t xml:space="preserve">- создание условий для удовлетворения потребностей, интересов и развития способностей и творческого потенциала обучающихся; </w:t>
      </w:r>
    </w:p>
    <w:p w:rsidR="00135FDB" w:rsidRDefault="0019484D" w:rsidP="001C636F">
      <w:pPr>
        <w:pStyle w:val="c4"/>
        <w:spacing w:before="0" w:beforeAutospacing="0" w:after="0" w:afterAutospacing="0"/>
        <w:ind w:firstLine="740"/>
        <w:jc w:val="both"/>
        <w:rPr>
          <w:color w:val="000000"/>
          <w:sz w:val="28"/>
          <w:szCs w:val="28"/>
        </w:rPr>
      </w:pPr>
      <w:r w:rsidRPr="0019484D">
        <w:rPr>
          <w:color w:val="000000"/>
          <w:sz w:val="28"/>
          <w:szCs w:val="28"/>
        </w:rPr>
        <w:t xml:space="preserve">- создание условий для эмоционального благополучия детей. </w:t>
      </w:r>
    </w:p>
    <w:p w:rsidR="00135FDB" w:rsidRDefault="00135FDB" w:rsidP="001C636F">
      <w:pPr>
        <w:pStyle w:val="c4"/>
        <w:spacing w:before="0" w:beforeAutospacing="0" w:after="0" w:afterAutospacing="0"/>
        <w:ind w:firstLine="7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Исследование</w:t>
      </w:r>
      <w:r w:rsidR="0019484D" w:rsidRPr="0019484D">
        <w:rPr>
          <w:color w:val="000000"/>
          <w:sz w:val="28"/>
          <w:szCs w:val="28"/>
        </w:rPr>
        <w:t xml:space="preserve"> психолого-педагогических условий р</w:t>
      </w:r>
      <w:r>
        <w:rPr>
          <w:color w:val="000000"/>
          <w:sz w:val="28"/>
          <w:szCs w:val="28"/>
        </w:rPr>
        <w:t>еализации в ДОУ было проведено в виде наблюдения</w:t>
      </w:r>
      <w:r w:rsidR="0019484D" w:rsidRPr="0019484D">
        <w:rPr>
          <w:color w:val="000000"/>
          <w:sz w:val="28"/>
          <w:szCs w:val="28"/>
        </w:rPr>
        <w:t xml:space="preserve"> за деятельностью воспитателей на своих рабочих местах, с целю изучения психолого-педагогических условий в ДОУ. </w:t>
      </w:r>
    </w:p>
    <w:p w:rsidR="0010606E" w:rsidRDefault="00135FDB" w:rsidP="001C636F">
      <w:pPr>
        <w:pStyle w:val="c4"/>
        <w:spacing w:before="0" w:beforeAutospacing="0" w:after="0" w:afterAutospacing="0"/>
        <w:ind w:firstLine="7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группах отмечено</w:t>
      </w:r>
      <w:r w:rsidR="0019484D" w:rsidRPr="0019484D">
        <w:rPr>
          <w:color w:val="000000"/>
          <w:sz w:val="28"/>
          <w:szCs w:val="28"/>
        </w:rPr>
        <w:t xml:space="preserve"> доброжелательное отношение воспитател</w:t>
      </w:r>
      <w:r>
        <w:rPr>
          <w:color w:val="000000"/>
          <w:sz w:val="28"/>
          <w:szCs w:val="28"/>
        </w:rPr>
        <w:t>ей к детям и их</w:t>
      </w:r>
      <w:r w:rsidR="0019484D" w:rsidRPr="0019484D">
        <w:rPr>
          <w:color w:val="000000"/>
          <w:sz w:val="28"/>
          <w:szCs w:val="28"/>
        </w:rPr>
        <w:t xml:space="preserve"> оценка детских действий: групповые нормы поведения; совместная деятельность детей. Дейс</w:t>
      </w:r>
      <w:r w:rsidR="00B64E61">
        <w:rPr>
          <w:color w:val="000000"/>
          <w:sz w:val="28"/>
          <w:szCs w:val="28"/>
        </w:rPr>
        <w:t xml:space="preserve">твия этих факторов зависит и от </w:t>
      </w:r>
      <w:r w:rsidR="0019484D" w:rsidRPr="0019484D">
        <w:rPr>
          <w:color w:val="000000"/>
          <w:sz w:val="28"/>
          <w:szCs w:val="28"/>
        </w:rPr>
        <w:t>воспитателя</w:t>
      </w:r>
      <w:r w:rsidR="00B64E61">
        <w:rPr>
          <w:color w:val="000000"/>
          <w:sz w:val="28"/>
          <w:szCs w:val="28"/>
        </w:rPr>
        <w:t>,</w:t>
      </w:r>
      <w:r w:rsidR="0019484D" w:rsidRPr="0019484D">
        <w:rPr>
          <w:color w:val="000000"/>
          <w:sz w:val="28"/>
          <w:szCs w:val="28"/>
        </w:rPr>
        <w:t xml:space="preserve"> и от развития интегративных качеств у обучающихся. Для формирования доброжелательных отношений в группах воспитателями используются следующие виды работы:</w:t>
      </w:r>
    </w:p>
    <w:p w:rsidR="00B64E61" w:rsidRDefault="0019484D" w:rsidP="001C636F">
      <w:pPr>
        <w:pStyle w:val="c4"/>
        <w:spacing w:before="0" w:beforeAutospacing="0" w:after="0" w:afterAutospacing="0"/>
        <w:ind w:firstLine="740"/>
        <w:jc w:val="both"/>
      </w:pPr>
      <w:r>
        <w:t>- беседы, загадки, считалочки о персонажах, внесение новой игрушки, сюрпризные моменты; - экскурсии по детскому саду</w:t>
      </w:r>
      <w:r w:rsidR="00B64E61">
        <w:t xml:space="preserve">; - рассматривание иллюстраций; </w:t>
      </w:r>
      <w:r>
        <w:t xml:space="preserve">- чтение дополнительной художественной литературы; - введение современных персонажей; - моделирование проблемных ситуаций; - ситуации, где центром внимания является каждый ребенок; - логическое завершение игры; - анализ и положительную оценку при завершении игры. Педагоги применяют различные игровые ситуации, которые формируют у дошкольников умение выстраивать свое поведение и деятельность в соответствии с социальными нормами и правилами общества. Обсуждают и решают различные проблемные ситуации, которые пробуждают инициативу, самостоятельность, отзывчивость детей, готовность искать правильное решение. Детьми усваиваются модели социальных отношений, а именно практической помощи, активного проявления внимания, заботы об окружающих. Ситуации на транспорте, с огнем, на улице, с водой, в лесу. </w:t>
      </w:r>
    </w:p>
    <w:p w:rsidR="00B64E61" w:rsidRDefault="00CA20F2" w:rsidP="001C636F">
      <w:pPr>
        <w:pStyle w:val="c4"/>
        <w:spacing w:before="0" w:beforeAutospacing="0" w:after="0" w:afterAutospacing="0"/>
        <w:ind w:firstLine="740"/>
        <w:jc w:val="both"/>
      </w:pPr>
      <w:r>
        <w:t xml:space="preserve">С помощью различных игровых материалов и дидактических пособий педагоги показывают детям образцы социально приемлемого поведения. Также создают ситуации, </w:t>
      </w:r>
      <w:r>
        <w:lastRenderedPageBreak/>
        <w:t>обра</w:t>
      </w:r>
      <w:r w:rsidR="00B64E61">
        <w:t>щенные к личному опыту ребенка и т</w:t>
      </w:r>
      <w:r>
        <w:t>ворческие ситуации. В игровой, театральной, художественно</w:t>
      </w:r>
      <w:r w:rsidR="00B64E61">
        <w:t>-</w:t>
      </w:r>
      <w:r>
        <w:t xml:space="preserve">изобразительной, музыкальной деятельности формируются позитивные установки к различным видам творчества. С помощью игрового оборудования создают условия для игр-путешествий, приближенную к реальной, дети с удовольствием знакомятся с окружающим миром, отгадывают загадки, учатся культуре поведения. В целом в группах царит обстановка занятости, содержательного общения, исследования, творчества, радости. Вместе с детьми педагоги и родители обустраивают помещения - изготавливают пособия, игрушки и т.д. </w:t>
      </w:r>
    </w:p>
    <w:p w:rsidR="00B64E61" w:rsidRDefault="00CA20F2" w:rsidP="001C636F">
      <w:pPr>
        <w:pStyle w:val="c4"/>
        <w:spacing w:before="0" w:beforeAutospacing="0" w:after="0" w:afterAutospacing="0"/>
        <w:ind w:firstLine="740"/>
        <w:jc w:val="both"/>
      </w:pPr>
      <w:r>
        <w:t>Формирование профессионального взаимодействия педагогов с детьми дошкольного возраста ос</w:t>
      </w:r>
      <w:r w:rsidR="00B64E61">
        <w:t>новывается на:</w:t>
      </w:r>
    </w:p>
    <w:p w:rsidR="00B64E61" w:rsidRDefault="00B64E61" w:rsidP="001C636F">
      <w:pPr>
        <w:pStyle w:val="c4"/>
        <w:spacing w:before="0" w:beforeAutospacing="0" w:after="0" w:afterAutospacing="0"/>
        <w:ind w:firstLine="740"/>
        <w:jc w:val="both"/>
      </w:pPr>
      <w:r>
        <w:t xml:space="preserve"> -</w:t>
      </w:r>
      <w:r w:rsidR="00CA20F2">
        <w:t xml:space="preserve"> уважении педагога к человеческому достоинству воспитанников, формировании и поддержке их положительной самооценки, уверенности в собственных возможностях и способностях; </w:t>
      </w:r>
    </w:p>
    <w:p w:rsidR="00B64E61" w:rsidRDefault="00CA20F2" w:rsidP="001C636F">
      <w:pPr>
        <w:pStyle w:val="c4"/>
        <w:spacing w:before="0" w:beforeAutospacing="0" w:after="0" w:afterAutospacing="0"/>
        <w:ind w:firstLine="740"/>
        <w:jc w:val="both"/>
      </w:pPr>
      <w:r>
        <w:t>- индивидуальном подходе, учете зоны ближайшего развития ребёнка;</w:t>
      </w:r>
    </w:p>
    <w:p w:rsidR="00B64E61" w:rsidRDefault="00CA20F2" w:rsidP="001C636F">
      <w:pPr>
        <w:pStyle w:val="c4"/>
        <w:spacing w:before="0" w:beforeAutospacing="0" w:after="0" w:afterAutospacing="0"/>
        <w:ind w:firstLine="740"/>
        <w:jc w:val="both"/>
      </w:pPr>
      <w:r>
        <w:t xml:space="preserve"> - мотивационном подходе;</w:t>
      </w:r>
    </w:p>
    <w:p w:rsidR="00B64E61" w:rsidRDefault="00CA20F2" w:rsidP="001C636F">
      <w:pPr>
        <w:pStyle w:val="c4"/>
        <w:spacing w:before="0" w:beforeAutospacing="0" w:after="0" w:afterAutospacing="0"/>
        <w:ind w:firstLine="740"/>
        <w:jc w:val="both"/>
      </w:pPr>
      <w:r>
        <w:t xml:space="preserve"> - доброжелательном отношении к ребёнку.</w:t>
      </w:r>
    </w:p>
    <w:p w:rsidR="00CA20F2" w:rsidRDefault="00CA20F2" w:rsidP="001C636F">
      <w:pPr>
        <w:pStyle w:val="c4"/>
        <w:spacing w:before="0" w:beforeAutospacing="0" w:after="0" w:afterAutospacing="0"/>
        <w:ind w:firstLine="740"/>
        <w:jc w:val="both"/>
      </w:pPr>
      <w:r>
        <w:t xml:space="preserve"> Повышению качества образовательной работы с воспитанниками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</w:t>
      </w:r>
    </w:p>
    <w:p w:rsidR="00244503" w:rsidRDefault="00CA20F2" w:rsidP="001C636F">
      <w:pPr>
        <w:pStyle w:val="c4"/>
        <w:spacing w:before="0" w:beforeAutospacing="0" w:after="0" w:afterAutospacing="0"/>
        <w:ind w:firstLine="740"/>
        <w:jc w:val="both"/>
      </w:pPr>
      <w:r>
        <w:t xml:space="preserve">Эффект и поддержка положительного эмоционального фона создается за счет вариативного и эффективного использования помещений как групповых комнат, так и помещений ДОУ в целом. </w:t>
      </w:r>
      <w:r w:rsidR="00244503">
        <w:t xml:space="preserve">Все сотрудники </w:t>
      </w:r>
      <w:r>
        <w:t xml:space="preserve">создают и поддерживают доброжелательную атмосферу в группе, что способствует установлению доверительных отношений с детьми: </w:t>
      </w:r>
    </w:p>
    <w:p w:rsidR="00244503" w:rsidRDefault="00CA20F2" w:rsidP="001C636F">
      <w:pPr>
        <w:pStyle w:val="c4"/>
        <w:spacing w:before="0" w:beforeAutospacing="0" w:after="0" w:afterAutospacing="0"/>
        <w:ind w:firstLine="740"/>
        <w:jc w:val="both"/>
      </w:pPr>
      <w:r>
        <w:t xml:space="preserve">- общаются с детьми дружелюбно, уважительно, вежливо; </w:t>
      </w:r>
    </w:p>
    <w:p w:rsidR="00244503" w:rsidRDefault="00CA20F2" w:rsidP="001C636F">
      <w:pPr>
        <w:pStyle w:val="c4"/>
        <w:spacing w:before="0" w:beforeAutospacing="0" w:after="0" w:afterAutospacing="0"/>
        <w:ind w:firstLine="740"/>
        <w:jc w:val="both"/>
      </w:pPr>
      <w:r>
        <w:t xml:space="preserve">- поддерживают доброжелательные отношения между детьми; </w:t>
      </w:r>
    </w:p>
    <w:p w:rsidR="00244503" w:rsidRDefault="00CA20F2" w:rsidP="001C636F">
      <w:pPr>
        <w:pStyle w:val="c4"/>
        <w:spacing w:before="0" w:beforeAutospacing="0" w:after="0" w:afterAutospacing="0"/>
        <w:ind w:firstLine="740"/>
        <w:jc w:val="both"/>
      </w:pPr>
      <w:r>
        <w:t xml:space="preserve">- голос взрослого не доминирует над голосами детей, в группе наблюдается естественный шум; </w:t>
      </w:r>
    </w:p>
    <w:p w:rsidR="00244503" w:rsidRDefault="00CA20F2" w:rsidP="001C636F">
      <w:pPr>
        <w:pStyle w:val="c4"/>
        <w:spacing w:before="0" w:beforeAutospacing="0" w:after="0" w:afterAutospacing="0"/>
        <w:ind w:firstLine="740"/>
        <w:jc w:val="both"/>
      </w:pPr>
      <w:r>
        <w:t xml:space="preserve">- взрослые не прибегают к негативным дисциплинарным методам, которые обижают, пугают или унижают детей; </w:t>
      </w:r>
    </w:p>
    <w:p w:rsidR="00244503" w:rsidRDefault="00CA20F2" w:rsidP="001C636F">
      <w:pPr>
        <w:pStyle w:val="c4"/>
        <w:spacing w:before="0" w:beforeAutospacing="0" w:after="0" w:afterAutospacing="0"/>
        <w:ind w:firstLine="740"/>
        <w:jc w:val="both"/>
      </w:pPr>
      <w:r>
        <w:t xml:space="preserve">- в индивидуальном общении с ребенком выбирают позицию «глаза на одном уровне»; </w:t>
      </w:r>
    </w:p>
    <w:p w:rsidR="00244503" w:rsidRDefault="00CA20F2" w:rsidP="001C636F">
      <w:pPr>
        <w:pStyle w:val="c4"/>
        <w:spacing w:before="0" w:beforeAutospacing="0" w:after="0" w:afterAutospacing="0"/>
        <w:ind w:firstLine="740"/>
        <w:jc w:val="both"/>
      </w:pPr>
      <w:r>
        <w:t xml:space="preserve">- учитывают потребность детей в поддержке взрослых; </w:t>
      </w:r>
    </w:p>
    <w:p w:rsidR="00244503" w:rsidRDefault="00CA20F2" w:rsidP="001C636F">
      <w:pPr>
        <w:pStyle w:val="c4"/>
        <w:spacing w:before="0" w:beforeAutospacing="0" w:after="0" w:afterAutospacing="0"/>
        <w:ind w:firstLine="740"/>
        <w:jc w:val="both"/>
      </w:pPr>
      <w:r>
        <w:t>- чутко реагируют на инициативу детей в общении, учитывают их</w:t>
      </w:r>
      <w:r w:rsidR="00244503">
        <w:t xml:space="preserve"> </w:t>
      </w:r>
      <w:r>
        <w:t>возрастные и индивидуальные особенности;</w:t>
      </w:r>
      <w:r w:rsidRPr="00CA20F2">
        <w:t xml:space="preserve"> </w:t>
      </w:r>
    </w:p>
    <w:p w:rsidR="00244503" w:rsidRDefault="00CA20F2" w:rsidP="001C636F">
      <w:pPr>
        <w:pStyle w:val="c4"/>
        <w:spacing w:before="0" w:beforeAutospacing="0" w:after="0" w:afterAutospacing="0"/>
        <w:ind w:firstLine="740"/>
        <w:jc w:val="both"/>
      </w:pPr>
      <w:r>
        <w:t xml:space="preserve">- уделяют специальное внимание детям с особыми потребностями; </w:t>
      </w:r>
    </w:p>
    <w:p w:rsidR="00244503" w:rsidRDefault="00CA20F2" w:rsidP="001C636F">
      <w:pPr>
        <w:pStyle w:val="c4"/>
        <w:spacing w:before="0" w:beforeAutospacing="0" w:after="0" w:afterAutospacing="0"/>
        <w:ind w:firstLine="740"/>
        <w:jc w:val="both"/>
      </w:pPr>
      <w:r>
        <w:t xml:space="preserve">- при коррекции поведения детей чаще пользуются поощрением, поддержкой, чем порицанием и запрещением. </w:t>
      </w:r>
    </w:p>
    <w:p w:rsidR="00244503" w:rsidRDefault="00CA20F2" w:rsidP="001C636F">
      <w:pPr>
        <w:pStyle w:val="c4"/>
        <w:spacing w:before="0" w:beforeAutospacing="0" w:after="0" w:afterAutospacing="0"/>
        <w:ind w:firstLine="740"/>
        <w:jc w:val="both"/>
      </w:pPr>
      <w:r>
        <w:t xml:space="preserve">При организации образовательного процесса используется: </w:t>
      </w:r>
    </w:p>
    <w:p w:rsidR="00244503" w:rsidRDefault="00CA20F2" w:rsidP="001C636F">
      <w:pPr>
        <w:pStyle w:val="c4"/>
        <w:spacing w:before="0" w:beforeAutospacing="0" w:after="0" w:afterAutospacing="0"/>
        <w:ind w:firstLine="740"/>
        <w:jc w:val="both"/>
      </w:pPr>
      <w:r>
        <w:t xml:space="preserve">- включенность воспитателя в деятельность наравне с детьми. </w:t>
      </w:r>
    </w:p>
    <w:p w:rsidR="00244503" w:rsidRDefault="00CA20F2" w:rsidP="001C636F">
      <w:pPr>
        <w:pStyle w:val="c4"/>
        <w:spacing w:before="0" w:beforeAutospacing="0" w:after="0" w:afterAutospacing="0"/>
        <w:ind w:firstLine="740"/>
        <w:jc w:val="both"/>
      </w:pPr>
      <w:r>
        <w:t>- добровольное присоединение дет</w:t>
      </w:r>
      <w:r w:rsidR="00244503">
        <w:t>ей к деятельности</w:t>
      </w:r>
      <w:r>
        <w:t xml:space="preserve">. </w:t>
      </w:r>
    </w:p>
    <w:p w:rsidR="00244503" w:rsidRDefault="00CA20F2" w:rsidP="001C636F">
      <w:pPr>
        <w:pStyle w:val="c4"/>
        <w:spacing w:before="0" w:beforeAutospacing="0" w:after="0" w:afterAutospacing="0"/>
        <w:ind w:firstLine="740"/>
        <w:jc w:val="both"/>
      </w:pPr>
      <w:r>
        <w:t xml:space="preserve">- свободное общение и перемещение детей вовремя деятельности (при соответствии организации рабочего пространства). </w:t>
      </w:r>
    </w:p>
    <w:p w:rsidR="00CA20F2" w:rsidRDefault="00CA20F2" w:rsidP="001C636F">
      <w:pPr>
        <w:pStyle w:val="c4"/>
        <w:spacing w:before="0" w:beforeAutospacing="0" w:after="0" w:afterAutospacing="0"/>
        <w:ind w:firstLine="740"/>
        <w:jc w:val="both"/>
      </w:pPr>
      <w:r>
        <w:t>Анализ просмотренной образова</w:t>
      </w:r>
      <w:r w:rsidR="00244503">
        <w:t xml:space="preserve">тельной деятельности заведующим </w:t>
      </w:r>
      <w:r>
        <w:t>показал, что педагоги владеют методикой дошкольного образования и воспитания, приемами взаимодействия с детьми, прослеживается личностно-ориентиро</w:t>
      </w:r>
      <w:r w:rsidR="00244503">
        <w:t>ванное взаимодействие с детьми. У</w:t>
      </w:r>
      <w:r>
        <w:t>деляется</w:t>
      </w:r>
      <w:r w:rsidR="00244503">
        <w:t xml:space="preserve"> внимание </w:t>
      </w:r>
      <w:r>
        <w:t>формированию предпосылок учебной деятельности дошкольников, логического мышления, сообразительности. В процессе образовательной деятельности наблюдался положительный эмоциональный фон, партнерские взаимоотношения детей и взрослых за счет</w:t>
      </w:r>
    </w:p>
    <w:p w:rsidR="00CA20F2" w:rsidRDefault="00244503" w:rsidP="001C636F">
      <w:pPr>
        <w:pStyle w:val="c4"/>
        <w:spacing w:before="0" w:beforeAutospacing="0" w:after="0" w:afterAutospacing="0"/>
        <w:ind w:firstLine="740"/>
        <w:jc w:val="both"/>
      </w:pPr>
      <w:r>
        <w:t>Формирование</w:t>
      </w:r>
      <w:r w:rsidR="00CA20F2">
        <w:t xml:space="preserve"> предпосылок учебной деятельности дошкольников, логического мышления, сообразительности</w:t>
      </w:r>
      <w:r>
        <w:t xml:space="preserve"> занимает значимое место в педагогической работе</w:t>
      </w:r>
      <w:r w:rsidR="00CA20F2">
        <w:t xml:space="preserve">. В процессе образовательной деятельности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т.п. Педагоги </w:t>
      </w:r>
      <w:r w:rsidR="00CA20F2">
        <w:lastRenderedPageBreak/>
        <w:t>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 Показатель «Создание условий для удовлетворения потребностей, интересов и развития способностей и творческого потенциала обучающихся» Одной из задач ФГОС ДО является создание благоприятных условий развития детей в соответствии с возрастными и индивидуальными особенностями и склонностями, развития способностей и творческого потенциала каждого ребенка как субъекта отношений.</w:t>
      </w:r>
    </w:p>
    <w:p w:rsidR="003542D8" w:rsidRDefault="00CA20F2" w:rsidP="001C636F">
      <w:pPr>
        <w:pStyle w:val="c4"/>
        <w:spacing w:before="0" w:beforeAutospacing="0" w:after="0" w:afterAutospacing="0"/>
        <w:ind w:firstLine="740"/>
        <w:jc w:val="both"/>
      </w:pPr>
      <w:r>
        <w:t xml:space="preserve">Таким образом, образовательный процесс в ДОУ </w:t>
      </w:r>
      <w:r w:rsidR="003542D8">
        <w:t>строится</w:t>
      </w:r>
      <w:r>
        <w:t xml:space="preserve"> с учетом становления и развития личности в её индивидуальности, уникальности и неповторимости. Целью нашей работы является повышение качества и эффективности образовательного процесса через внедрение системы работы с детьми в ДОУ. Система работы с детьми включает в себя четыре основных направления, которые тесно связаны и интегрируются между собой:</w:t>
      </w:r>
    </w:p>
    <w:p w:rsidR="003542D8" w:rsidRDefault="00CA20F2" w:rsidP="001C636F">
      <w:pPr>
        <w:pStyle w:val="c4"/>
        <w:spacing w:before="0" w:beforeAutospacing="0" w:after="0" w:afterAutospacing="0"/>
        <w:ind w:firstLine="740"/>
        <w:jc w:val="both"/>
      </w:pPr>
      <w:r>
        <w:t xml:space="preserve"> 1.Создание развивающей предметно-пространственной среды, способствующей выявлению и развитию детей их творческого и интеллектуального потенциала. </w:t>
      </w:r>
      <w:r w:rsidR="003542D8">
        <w:t>В</w:t>
      </w:r>
      <w:r>
        <w:t xml:space="preserve"> группах имеются</w:t>
      </w:r>
      <w:r w:rsidR="003542D8">
        <w:t>,</w:t>
      </w:r>
      <w:r>
        <w:t xml:space="preserve"> обновляются и пополняются развивающие центры и уголки для интеллектуального, познавательного, физического развития дошкольников, исследовательской и экспериментальной деятельности. РППС строится с учетом ФОП ДО и ФГОС ДО, СанПин, реализуемой программы и направлена на стимулирование развития творческих способностей, самостоятельности, инициативности воспитанников ДОУ разного возраста, способствует осуществлению личностно-ориентированного подхода к детям. </w:t>
      </w:r>
    </w:p>
    <w:p w:rsidR="00CA20F2" w:rsidRDefault="00CA20F2" w:rsidP="001C636F">
      <w:pPr>
        <w:pStyle w:val="c4"/>
        <w:spacing w:before="0" w:beforeAutospacing="0" w:after="0" w:afterAutospacing="0"/>
        <w:ind w:firstLine="740"/>
        <w:jc w:val="both"/>
      </w:pPr>
      <w:r>
        <w:t>2. Совершенствование научно-методического уровня педагогов по работе с воспитанниками. Внедрение в работу педагогов инновационных педагогических технологий; проведение занятий в соответствии с ФГОС ДО.</w:t>
      </w:r>
    </w:p>
    <w:p w:rsidR="003542D8" w:rsidRDefault="00CA20F2" w:rsidP="001C636F">
      <w:pPr>
        <w:pStyle w:val="c4"/>
        <w:spacing w:before="0" w:beforeAutospacing="0" w:after="0" w:afterAutospacing="0"/>
        <w:ind w:firstLine="740"/>
        <w:jc w:val="both"/>
      </w:pPr>
      <w:r>
        <w:t xml:space="preserve">Выявление и дальнейшее развитие у детей творческих способностей. </w:t>
      </w:r>
    </w:p>
    <w:p w:rsidR="003542D8" w:rsidRDefault="00CA20F2" w:rsidP="001C636F">
      <w:pPr>
        <w:pStyle w:val="c4"/>
        <w:spacing w:before="0" w:beforeAutospacing="0" w:after="0" w:afterAutospacing="0"/>
        <w:ind w:firstLine="740"/>
        <w:jc w:val="both"/>
      </w:pPr>
      <w:r>
        <w:t>При планировании работы по выявлению и развитию у воспитанников способностей в</w:t>
      </w:r>
      <w:r w:rsidR="003542D8">
        <w:t xml:space="preserve"> ДОУ создаются условия в группе</w:t>
      </w:r>
      <w:r>
        <w:t xml:space="preserve">, музыкальном </w:t>
      </w:r>
      <w:r w:rsidR="003542D8">
        <w:t>з</w:t>
      </w:r>
      <w:r>
        <w:t>ал</w:t>
      </w:r>
      <w:r w:rsidR="003542D8">
        <w:t>е</w:t>
      </w:r>
      <w:r>
        <w:t xml:space="preserve"> для развития активности и заинтересованности у детей во всех видах деятельности, что способствует выявлению способностей у воспитанников. Ежегодно планируется проведение мероприятий, которые способствуют выявлению и развитию у воспитанников ДОУ способностей к разным видам деятельности. Это всевозможные детские творческие конкурсы, конкурсы и выставки рисунков, поделок из различного материала, конкурсы чтецов, спортивные соревнования, совместные проекты и др. </w:t>
      </w:r>
    </w:p>
    <w:p w:rsidR="003542D8" w:rsidRDefault="00CA20F2" w:rsidP="001C636F">
      <w:pPr>
        <w:pStyle w:val="c4"/>
        <w:spacing w:before="0" w:beforeAutospacing="0" w:after="0" w:afterAutospacing="0"/>
        <w:ind w:firstLine="740"/>
        <w:jc w:val="both"/>
      </w:pPr>
      <w:r>
        <w:t xml:space="preserve">Взаимодействие с семьями воспитанников. Взаимодействие с семьями воспитанников реализуется в трёх направлениях: </w:t>
      </w:r>
    </w:p>
    <w:p w:rsidR="003542D8" w:rsidRDefault="00CA20F2" w:rsidP="001C636F">
      <w:pPr>
        <w:pStyle w:val="c4"/>
        <w:spacing w:before="0" w:beforeAutospacing="0" w:after="0" w:afterAutospacing="0"/>
        <w:ind w:firstLine="740"/>
        <w:jc w:val="both"/>
      </w:pPr>
      <w:r>
        <w:t>Психолого-педагогическое сопровождение семьи. Данная работа направлена на расширение возможностей понимания ребенка, улучшение рефлексии своих взаимоотношений с ребенком, выработку новых навыков вз</w:t>
      </w:r>
      <w:r w:rsidR="003542D8">
        <w:t xml:space="preserve">аимодействия с ребенком, </w:t>
      </w:r>
      <w:r>
        <w:t xml:space="preserve">установление и развитие отношений сотрудничества и партнерства родителей с ребенком. </w:t>
      </w:r>
    </w:p>
    <w:p w:rsidR="003542D8" w:rsidRDefault="00CA20F2" w:rsidP="001C636F">
      <w:pPr>
        <w:pStyle w:val="c4"/>
        <w:spacing w:before="0" w:beforeAutospacing="0" w:after="0" w:afterAutospacing="0"/>
        <w:ind w:firstLine="740"/>
        <w:jc w:val="both"/>
      </w:pPr>
      <w:r>
        <w:t>Организация информационной среды для родителей</w:t>
      </w:r>
      <w:r w:rsidR="003542D8">
        <w:t>:</w:t>
      </w:r>
      <w:r>
        <w:t xml:space="preserve"> консультации, семинары, практикумы, мастер-классы по интересующим родителей темам в воспитании и развитии детей. </w:t>
      </w:r>
    </w:p>
    <w:p w:rsidR="003542D8" w:rsidRDefault="00CA20F2" w:rsidP="001C636F">
      <w:pPr>
        <w:pStyle w:val="c4"/>
        <w:spacing w:before="0" w:beforeAutospacing="0" w:after="0" w:afterAutospacing="0"/>
        <w:ind w:firstLine="740"/>
        <w:jc w:val="both"/>
      </w:pPr>
      <w:r>
        <w:t xml:space="preserve">Совместная практическая деятельность ребенка и его родителей (совместные выставки творческих работ, конкурсы, подготовка проектов и т.д.) Для развития творческой и познавательной активности детей родители с детьми вместе готовятся к мероприятиям, помогают детям участвовать в различных творческих и познавательных конкурсах различного уровня. </w:t>
      </w:r>
    </w:p>
    <w:p w:rsidR="003542D8" w:rsidRDefault="003542D8" w:rsidP="001C636F">
      <w:pPr>
        <w:pStyle w:val="c4"/>
        <w:spacing w:before="0" w:beforeAutospacing="0" w:after="0" w:afterAutospacing="0"/>
        <w:ind w:firstLine="740"/>
        <w:jc w:val="both"/>
      </w:pPr>
      <w:r>
        <w:t>С</w:t>
      </w:r>
      <w:r w:rsidR="00CA20F2">
        <w:t xml:space="preserve">оздание условий для эмоционального благополучия детей. Одной из важных здоровьесберегающих технологии является обеспечение психологического комфорта и эмоционального благополучия дошкольников. Главная задача каждого педагога в ДОУ – создать такие условия, при которых каждый ребенок будет чувствовать себя комфортно. </w:t>
      </w:r>
    </w:p>
    <w:p w:rsidR="00CA20F2" w:rsidRDefault="00CA20F2" w:rsidP="001C636F">
      <w:pPr>
        <w:pStyle w:val="c4"/>
        <w:spacing w:before="0" w:beforeAutospacing="0" w:after="0" w:afterAutospacing="0"/>
        <w:ind w:firstLine="740"/>
        <w:jc w:val="both"/>
      </w:pPr>
      <w:r>
        <w:t xml:space="preserve">Бывают такие моменты, когда спокойные, уравновешенные дети чувствуют усталость, раздражение, находясь постоянно среди шумных непоседливых сверстников и нуждаются в покое и тишине. Для этого во всех группах созданы уголки «Уединения», где дети могут найти себе </w:t>
      </w:r>
      <w:r>
        <w:lastRenderedPageBreak/>
        <w:t>занятие по душе. Предлагаются дошкольникам для снятия напряжения «игрушки- антистресс» (воздушные шарики, нап</w:t>
      </w:r>
      <w:r w:rsidR="001C636F">
        <w:t>олненные мукой, песком, крупой)</w:t>
      </w:r>
      <w:r>
        <w:t xml:space="preserve">, которые успокаивают, а также развивают мелкую моторику рук, что тоже </w:t>
      </w:r>
      <w:bookmarkStart w:id="0" w:name="_GoBack"/>
      <w:bookmarkEnd w:id="0"/>
      <w:r>
        <w:t>очень важно, можно поиграть в настольные игры, сложить пазлы, мозаику одному или с другом, порисовать. Для детей замкнутых эмоционально педагоги предлагают такую игру «Кто в домике живет?» цель данной игры: на ощупь, в домике найти игрушку и узнать или предположить, кто это может быть. Если ребенок затрудняется, воспитатели дают подсказку. Узнавание хозяина домика вызывает радость у детей, желание продолжить игру. Это развивает мелкую моторику, мышление и вызывает положительные эмоци</w:t>
      </w:r>
      <w:r w:rsidR="001C636F">
        <w:t xml:space="preserve">и. </w:t>
      </w:r>
    </w:p>
    <w:p w:rsidR="001C636F" w:rsidRDefault="001C636F" w:rsidP="001C636F">
      <w:pPr>
        <w:pStyle w:val="c4"/>
        <w:spacing w:before="0" w:beforeAutospacing="0" w:after="0" w:afterAutospacing="0"/>
        <w:ind w:firstLine="740"/>
        <w:jc w:val="both"/>
      </w:pPr>
      <w:r>
        <w:t>Таким образом, работу по созданию комфортных психолого-педагогических условий можно признать удовлетворительной.</w:t>
      </w:r>
    </w:p>
    <w:p w:rsidR="001C636F" w:rsidRPr="003542D8" w:rsidRDefault="001C636F" w:rsidP="001C636F">
      <w:pPr>
        <w:pStyle w:val="c4"/>
        <w:spacing w:before="0" w:beforeAutospacing="0" w:after="0" w:afterAutospacing="0"/>
        <w:ind w:firstLine="740"/>
        <w:jc w:val="both"/>
      </w:pPr>
    </w:p>
    <w:p w:rsidR="0010606E" w:rsidRPr="001C636F" w:rsidRDefault="0010606E" w:rsidP="001C636F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 w:rsidRPr="001C636F">
        <w:rPr>
          <w:rFonts w:ascii="Times New Roman" w:hAnsi="Times New Roman" w:cs="Times New Roman"/>
          <w:iCs/>
          <w:sz w:val="24"/>
          <w:szCs w:val="24"/>
        </w:rPr>
        <w:t xml:space="preserve">Заведующий                                                           </w:t>
      </w:r>
      <w:r w:rsidR="00300565" w:rsidRPr="001C636F">
        <w:rPr>
          <w:rFonts w:ascii="Times New Roman" w:hAnsi="Times New Roman" w:cs="Times New Roman"/>
          <w:iCs/>
          <w:sz w:val="24"/>
          <w:szCs w:val="24"/>
        </w:rPr>
        <w:t xml:space="preserve">                  А.Ю. Петрачкова</w:t>
      </w:r>
    </w:p>
    <w:p w:rsidR="00F16D6F" w:rsidRDefault="00F16D6F" w:rsidP="00F16D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16D6F" w:rsidSect="001C622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1C2" w:rsidRDefault="003531C2" w:rsidP="004E1752">
      <w:pPr>
        <w:spacing w:after="0" w:line="240" w:lineRule="auto"/>
      </w:pPr>
      <w:r>
        <w:separator/>
      </w:r>
    </w:p>
  </w:endnote>
  <w:endnote w:type="continuationSeparator" w:id="0">
    <w:p w:rsidR="003531C2" w:rsidRDefault="003531C2" w:rsidP="004E1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1C2" w:rsidRDefault="003531C2" w:rsidP="004E1752">
      <w:pPr>
        <w:spacing w:after="0" w:line="240" w:lineRule="auto"/>
      </w:pPr>
      <w:r>
        <w:separator/>
      </w:r>
    </w:p>
  </w:footnote>
  <w:footnote w:type="continuationSeparator" w:id="0">
    <w:p w:rsidR="003531C2" w:rsidRDefault="003531C2" w:rsidP="004E1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222C5"/>
    <w:multiLevelType w:val="hybridMultilevel"/>
    <w:tmpl w:val="2AB23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E6ADB"/>
    <w:multiLevelType w:val="multilevel"/>
    <w:tmpl w:val="03C4DD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A51A18"/>
    <w:multiLevelType w:val="hybridMultilevel"/>
    <w:tmpl w:val="7F624172"/>
    <w:lvl w:ilvl="0" w:tplc="24948804">
      <w:start w:val="95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11BA6"/>
    <w:multiLevelType w:val="hybridMultilevel"/>
    <w:tmpl w:val="F1FE5326"/>
    <w:lvl w:ilvl="0" w:tplc="6E10FE72">
      <w:start w:val="100"/>
      <w:numFmt w:val="decimal"/>
      <w:lvlText w:val="%1"/>
      <w:lvlJc w:val="left"/>
      <w:pPr>
        <w:ind w:left="810" w:hanging="45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4424A"/>
    <w:multiLevelType w:val="hybridMultilevel"/>
    <w:tmpl w:val="E1844594"/>
    <w:lvl w:ilvl="0" w:tplc="632E7B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67778"/>
    <w:multiLevelType w:val="multilevel"/>
    <w:tmpl w:val="B2FE3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4AB00CB7"/>
    <w:multiLevelType w:val="hybridMultilevel"/>
    <w:tmpl w:val="D84ED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E052C"/>
    <w:multiLevelType w:val="hybridMultilevel"/>
    <w:tmpl w:val="05F24F82"/>
    <w:lvl w:ilvl="0" w:tplc="F7D8B0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11E8B"/>
    <w:multiLevelType w:val="multilevel"/>
    <w:tmpl w:val="E9CE1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D4528A"/>
    <w:multiLevelType w:val="hybridMultilevel"/>
    <w:tmpl w:val="DBB099AE"/>
    <w:lvl w:ilvl="0" w:tplc="9AE4B6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44581"/>
    <w:multiLevelType w:val="hybridMultilevel"/>
    <w:tmpl w:val="864807A4"/>
    <w:lvl w:ilvl="0" w:tplc="7E3C67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C70D0E"/>
    <w:multiLevelType w:val="hybridMultilevel"/>
    <w:tmpl w:val="A9AA6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1"/>
  </w:num>
  <w:num w:numId="5">
    <w:abstractNumId w:val="8"/>
  </w:num>
  <w:num w:numId="6">
    <w:abstractNumId w:val="1"/>
  </w:num>
  <w:num w:numId="7">
    <w:abstractNumId w:val="4"/>
  </w:num>
  <w:num w:numId="8">
    <w:abstractNumId w:val="10"/>
  </w:num>
  <w:num w:numId="9">
    <w:abstractNumId w:val="9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D17"/>
    <w:rsid w:val="00003B93"/>
    <w:rsid w:val="00050B94"/>
    <w:rsid w:val="00057F85"/>
    <w:rsid w:val="0009539C"/>
    <w:rsid w:val="000A1B2B"/>
    <w:rsid w:val="000B0D3B"/>
    <w:rsid w:val="000D2D10"/>
    <w:rsid w:val="000E241C"/>
    <w:rsid w:val="000E5795"/>
    <w:rsid w:val="000F6250"/>
    <w:rsid w:val="000F7C6C"/>
    <w:rsid w:val="0010606E"/>
    <w:rsid w:val="0011080F"/>
    <w:rsid w:val="00132E5A"/>
    <w:rsid w:val="00135FDB"/>
    <w:rsid w:val="001474A3"/>
    <w:rsid w:val="0019484D"/>
    <w:rsid w:val="001A51E2"/>
    <w:rsid w:val="001C1388"/>
    <w:rsid w:val="001C636F"/>
    <w:rsid w:val="001E0121"/>
    <w:rsid w:val="001E038E"/>
    <w:rsid w:val="001E2026"/>
    <w:rsid w:val="00202E6C"/>
    <w:rsid w:val="00221DDE"/>
    <w:rsid w:val="0022660F"/>
    <w:rsid w:val="002336A3"/>
    <w:rsid w:val="00237970"/>
    <w:rsid w:val="00244503"/>
    <w:rsid w:val="00244B3C"/>
    <w:rsid w:val="0025434C"/>
    <w:rsid w:val="002570EE"/>
    <w:rsid w:val="002610A5"/>
    <w:rsid w:val="0027798A"/>
    <w:rsid w:val="0028674B"/>
    <w:rsid w:val="00287CB3"/>
    <w:rsid w:val="00295263"/>
    <w:rsid w:val="002E0BF8"/>
    <w:rsid w:val="00300565"/>
    <w:rsid w:val="003142A9"/>
    <w:rsid w:val="00315F22"/>
    <w:rsid w:val="00325EC9"/>
    <w:rsid w:val="003531C2"/>
    <w:rsid w:val="00353569"/>
    <w:rsid w:val="003542D8"/>
    <w:rsid w:val="00361331"/>
    <w:rsid w:val="0036207E"/>
    <w:rsid w:val="00363A47"/>
    <w:rsid w:val="00381D5D"/>
    <w:rsid w:val="00382508"/>
    <w:rsid w:val="003B27CC"/>
    <w:rsid w:val="003C0DA3"/>
    <w:rsid w:val="003D4AEC"/>
    <w:rsid w:val="003D540B"/>
    <w:rsid w:val="003F447B"/>
    <w:rsid w:val="00406BAD"/>
    <w:rsid w:val="00410F3C"/>
    <w:rsid w:val="004125A6"/>
    <w:rsid w:val="00420D73"/>
    <w:rsid w:val="00433D17"/>
    <w:rsid w:val="00451112"/>
    <w:rsid w:val="004C6E3D"/>
    <w:rsid w:val="004E0235"/>
    <w:rsid w:val="004E1752"/>
    <w:rsid w:val="004F2B80"/>
    <w:rsid w:val="0051108D"/>
    <w:rsid w:val="00515566"/>
    <w:rsid w:val="00537E33"/>
    <w:rsid w:val="005B1A60"/>
    <w:rsid w:val="005B4430"/>
    <w:rsid w:val="005C04B6"/>
    <w:rsid w:val="005C0677"/>
    <w:rsid w:val="00641814"/>
    <w:rsid w:val="00645D22"/>
    <w:rsid w:val="006579D0"/>
    <w:rsid w:val="006D1914"/>
    <w:rsid w:val="006F7EF2"/>
    <w:rsid w:val="007214F8"/>
    <w:rsid w:val="0072164D"/>
    <w:rsid w:val="00732C5A"/>
    <w:rsid w:val="00747B1F"/>
    <w:rsid w:val="00781D19"/>
    <w:rsid w:val="008118D4"/>
    <w:rsid w:val="0081676E"/>
    <w:rsid w:val="00870E71"/>
    <w:rsid w:val="00880214"/>
    <w:rsid w:val="0088383F"/>
    <w:rsid w:val="008C3AE7"/>
    <w:rsid w:val="008D48AE"/>
    <w:rsid w:val="008E3FC2"/>
    <w:rsid w:val="008E4326"/>
    <w:rsid w:val="00904518"/>
    <w:rsid w:val="00930446"/>
    <w:rsid w:val="0097020E"/>
    <w:rsid w:val="00986C1F"/>
    <w:rsid w:val="009A5898"/>
    <w:rsid w:val="009B1076"/>
    <w:rsid w:val="009B1531"/>
    <w:rsid w:val="009B322D"/>
    <w:rsid w:val="009C06C4"/>
    <w:rsid w:val="00A3255E"/>
    <w:rsid w:val="00A41772"/>
    <w:rsid w:val="00A62C03"/>
    <w:rsid w:val="00A7783A"/>
    <w:rsid w:val="00A87D89"/>
    <w:rsid w:val="00B00601"/>
    <w:rsid w:val="00B006FB"/>
    <w:rsid w:val="00B375FD"/>
    <w:rsid w:val="00B62DE1"/>
    <w:rsid w:val="00B64E61"/>
    <w:rsid w:val="00B7617A"/>
    <w:rsid w:val="00B8215B"/>
    <w:rsid w:val="00B9780E"/>
    <w:rsid w:val="00BA6205"/>
    <w:rsid w:val="00BC736F"/>
    <w:rsid w:val="00BF5956"/>
    <w:rsid w:val="00C11839"/>
    <w:rsid w:val="00C11BE5"/>
    <w:rsid w:val="00C214D6"/>
    <w:rsid w:val="00C255B3"/>
    <w:rsid w:val="00C259CF"/>
    <w:rsid w:val="00C33EA7"/>
    <w:rsid w:val="00C37CC8"/>
    <w:rsid w:val="00C635F6"/>
    <w:rsid w:val="00CA20F2"/>
    <w:rsid w:val="00CD5DF3"/>
    <w:rsid w:val="00CE3569"/>
    <w:rsid w:val="00CE4F6E"/>
    <w:rsid w:val="00CF7587"/>
    <w:rsid w:val="00D00937"/>
    <w:rsid w:val="00D65DEF"/>
    <w:rsid w:val="00DA37C5"/>
    <w:rsid w:val="00DB6BFE"/>
    <w:rsid w:val="00DD09C6"/>
    <w:rsid w:val="00DE6194"/>
    <w:rsid w:val="00E26694"/>
    <w:rsid w:val="00E2711F"/>
    <w:rsid w:val="00E30671"/>
    <w:rsid w:val="00E43384"/>
    <w:rsid w:val="00E63B84"/>
    <w:rsid w:val="00E9391B"/>
    <w:rsid w:val="00EA3D60"/>
    <w:rsid w:val="00EE129B"/>
    <w:rsid w:val="00F10A60"/>
    <w:rsid w:val="00F16D6F"/>
    <w:rsid w:val="00F50633"/>
    <w:rsid w:val="00F51F33"/>
    <w:rsid w:val="00F80D6D"/>
    <w:rsid w:val="00F94140"/>
    <w:rsid w:val="00FD4E0A"/>
    <w:rsid w:val="00FE71EB"/>
    <w:rsid w:val="00FF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AA9D299-2F7C-4947-8FC2-6DAAC160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D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33D17"/>
    <w:rPr>
      <w:rFonts w:ascii="Calibri" w:eastAsia="Calibri" w:hAnsi="Calibri" w:cs="Times New Roman"/>
    </w:rPr>
  </w:style>
  <w:style w:type="paragraph" w:customStyle="1" w:styleId="ConsPlusNormal">
    <w:name w:val="ConsPlusNormal"/>
    <w:rsid w:val="00433D17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8"/>
      <w:szCs w:val="28"/>
      <w:lang w:eastAsia="ar-SA"/>
    </w:rPr>
  </w:style>
  <w:style w:type="character" w:styleId="a5">
    <w:name w:val="Hyperlink"/>
    <w:uiPriority w:val="99"/>
    <w:semiHidden/>
    <w:unhideWhenUsed/>
    <w:rsid w:val="00A41772"/>
    <w:rPr>
      <w:color w:val="0000FF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4E1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1752"/>
  </w:style>
  <w:style w:type="paragraph" w:styleId="a8">
    <w:name w:val="List Paragraph"/>
    <w:basedOn w:val="a"/>
    <w:uiPriority w:val="34"/>
    <w:qFormat/>
    <w:rsid w:val="004E1752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8D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8D48AE"/>
    <w:rPr>
      <w:i/>
      <w:iCs/>
    </w:rPr>
  </w:style>
  <w:style w:type="character" w:styleId="ab">
    <w:name w:val="Strong"/>
    <w:basedOn w:val="a0"/>
    <w:uiPriority w:val="22"/>
    <w:qFormat/>
    <w:rsid w:val="008D48AE"/>
    <w:rPr>
      <w:b/>
      <w:bCs/>
    </w:rPr>
  </w:style>
  <w:style w:type="paragraph" w:customStyle="1" w:styleId="c10">
    <w:name w:val="c10"/>
    <w:basedOn w:val="a"/>
    <w:rsid w:val="0097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7020E"/>
  </w:style>
  <w:style w:type="paragraph" w:customStyle="1" w:styleId="c14">
    <w:name w:val="c14"/>
    <w:basedOn w:val="a"/>
    <w:rsid w:val="0097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7020E"/>
  </w:style>
  <w:style w:type="character" w:customStyle="1" w:styleId="c1">
    <w:name w:val="c1"/>
    <w:basedOn w:val="a0"/>
    <w:rsid w:val="0097020E"/>
  </w:style>
  <w:style w:type="paragraph" w:customStyle="1" w:styleId="c18">
    <w:name w:val="c18"/>
    <w:basedOn w:val="a"/>
    <w:rsid w:val="0097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7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7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7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7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97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7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C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3AE7"/>
  </w:style>
  <w:style w:type="character" w:customStyle="1" w:styleId="ac">
    <w:name w:val="Подпись к таблице_"/>
    <w:qFormat/>
    <w:rsid w:val="00E26694"/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CD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D5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8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651E7-3CC2-4432-AEB4-A8A9D00B7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PC</cp:lastModifiedBy>
  <cp:revision>65</cp:revision>
  <cp:lastPrinted>2024-08-02T06:57:00Z</cp:lastPrinted>
  <dcterms:created xsi:type="dcterms:W3CDTF">2017-03-15T07:49:00Z</dcterms:created>
  <dcterms:modified xsi:type="dcterms:W3CDTF">2025-02-14T09:06:00Z</dcterms:modified>
</cp:coreProperties>
</file>